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826" w:rsidRDefault="00244AEB">
      <w:pPr>
        <w:spacing w:after="202" w:line="265" w:lineRule="auto"/>
        <w:ind w:left="644" w:right="432" w:hanging="10"/>
        <w:jc w:val="center"/>
      </w:pPr>
      <w:bookmarkStart w:id="0" w:name="_GoBack"/>
      <w:bookmarkEnd w:id="0"/>
      <w:r>
        <w:rPr>
          <w:sz w:val="30"/>
        </w:rPr>
        <w:t>Alla Cancelleria delle Esecuzioni Immobiliari/Mobiliari</w:t>
      </w:r>
    </w:p>
    <w:p w:rsidR="00F87826" w:rsidRDefault="00244AEB">
      <w:pPr>
        <w:spacing w:after="1379" w:line="265" w:lineRule="auto"/>
        <w:ind w:left="644" w:hanging="10"/>
        <w:jc w:val="center"/>
      </w:pPr>
      <w:r>
        <w:rPr>
          <w:sz w:val="30"/>
        </w:rPr>
        <w:t>del Tribunale di Ragusa</w:t>
      </w:r>
    </w:p>
    <w:p w:rsidR="00F87826" w:rsidRDefault="00244AEB">
      <w:pPr>
        <w:spacing w:after="0" w:line="265" w:lineRule="auto"/>
        <w:ind w:left="24" w:hanging="10"/>
      </w:pPr>
      <w:r>
        <w:rPr>
          <w:sz w:val="30"/>
        </w:rPr>
        <w:t>Il/La sottoscritto/a</w:t>
      </w:r>
    </w:p>
    <w:p w:rsidR="00F87826" w:rsidRDefault="00244AEB">
      <w:pPr>
        <w:spacing w:after="305"/>
        <w:ind w:left="2238"/>
      </w:pPr>
      <w:r>
        <w:rPr>
          <w:noProof/>
        </w:rPr>
        <w:drawing>
          <wp:inline distT="0" distB="0" distL="0" distR="0">
            <wp:extent cx="4122607" cy="91440"/>
            <wp:effectExtent l="0" t="0" r="0" b="0"/>
            <wp:docPr id="1193" name="Picture 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Picture 11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260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826" w:rsidRDefault="00244AEB">
      <w:pPr>
        <w:tabs>
          <w:tab w:val="center" w:pos="5815"/>
        </w:tabs>
        <w:spacing w:after="0" w:line="265" w:lineRule="auto"/>
      </w:pPr>
      <w:r>
        <w:rPr>
          <w:sz w:val="30"/>
        </w:rPr>
        <w:t xml:space="preserve">Nato/a </w:t>
      </w:r>
      <w:proofErr w:type="spellStart"/>
      <w:r>
        <w:rPr>
          <w:sz w:val="30"/>
        </w:rPr>
        <w:t>a</w:t>
      </w:r>
      <w:proofErr w:type="spellEnd"/>
      <w:r>
        <w:rPr>
          <w:sz w:val="30"/>
        </w:rPr>
        <w:tab/>
      </w:r>
      <w:r>
        <w:rPr>
          <w:sz w:val="30"/>
        </w:rPr>
        <w:t>il</w:t>
      </w:r>
    </w:p>
    <w:p w:rsidR="00F87826" w:rsidRDefault="00244AEB">
      <w:pPr>
        <w:spacing w:after="294"/>
        <w:ind w:left="1004"/>
      </w:pPr>
      <w:r>
        <w:rPr>
          <w:noProof/>
        </w:rPr>
        <w:drawing>
          <wp:inline distT="0" distB="0" distL="0" distR="0">
            <wp:extent cx="4939811" cy="426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9811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826" w:rsidRDefault="00244AEB">
      <w:pPr>
        <w:tabs>
          <w:tab w:val="center" w:pos="5791"/>
        </w:tabs>
        <w:spacing w:after="0"/>
      </w:pPr>
      <w:proofErr w:type="gramStart"/>
      <w:r>
        <w:rPr>
          <w:sz w:val="28"/>
        </w:rPr>
        <w:t>Res./</w:t>
      </w:r>
      <w:proofErr w:type="gramEnd"/>
      <w:r>
        <w:rPr>
          <w:sz w:val="28"/>
        </w:rPr>
        <w:t>con sede</w:t>
      </w:r>
      <w:r>
        <w:rPr>
          <w:sz w:val="28"/>
        </w:rPr>
        <w:tab/>
        <w:t>via</w:t>
      </w:r>
    </w:p>
    <w:p w:rsidR="00F87826" w:rsidRDefault="00244AEB">
      <w:pPr>
        <w:spacing w:after="268"/>
        <w:ind w:left="1599"/>
      </w:pPr>
      <w:r>
        <w:rPr>
          <w:noProof/>
        </w:rPr>
        <w:drawing>
          <wp:inline distT="0" distB="0" distL="0" distR="0">
            <wp:extent cx="4613540" cy="60960"/>
            <wp:effectExtent l="0" t="0" r="0" b="0"/>
            <wp:docPr id="1197" name="Picture 1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1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354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826" w:rsidRDefault="00244AEB">
      <w:pPr>
        <w:spacing w:after="748" w:line="265" w:lineRule="auto"/>
        <w:ind w:left="24" w:hanging="10"/>
      </w:pPr>
      <w:r>
        <w:rPr>
          <w:sz w:val="30"/>
        </w:rPr>
        <w:t>(per le società indicare la partita IVA)</w:t>
      </w:r>
    </w:p>
    <w:p w:rsidR="00F87826" w:rsidRDefault="00244AEB">
      <w:pPr>
        <w:spacing w:after="293" w:line="265" w:lineRule="auto"/>
        <w:ind w:left="644" w:right="552" w:hanging="10"/>
        <w:jc w:val="center"/>
      </w:pPr>
      <w:r>
        <w:rPr>
          <w:sz w:val="30"/>
        </w:rPr>
        <w:t>Chiede</w:t>
      </w:r>
    </w:p>
    <w:p w:rsidR="00F87826" w:rsidRDefault="00244AEB">
      <w:pPr>
        <w:spacing w:after="117" w:line="265" w:lineRule="auto"/>
        <w:ind w:left="24" w:hanging="10"/>
      </w:pPr>
      <w:r>
        <w:rPr>
          <w:sz w:val="30"/>
        </w:rPr>
        <w:t xml:space="preserve">Il rilascio di un certificato attestante la non pendenza </w:t>
      </w:r>
      <w:r>
        <w:rPr>
          <w:sz w:val="30"/>
        </w:rPr>
        <w:t xml:space="preserve">di </w:t>
      </w:r>
      <w:r>
        <w:rPr>
          <w:sz w:val="30"/>
        </w:rPr>
        <w:t>esecuzioni immobiliari/mobiliari in carta libera/ in bollo per:</w:t>
      </w:r>
    </w:p>
    <w:p w:rsidR="00F87826" w:rsidRDefault="00244AEB">
      <w:pPr>
        <w:spacing w:after="859"/>
        <w:ind w:lef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5988758" cy="15240"/>
                <wp:effectExtent l="0" t="0" r="0" b="0"/>
                <wp:docPr id="1200" name="Group 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758" cy="15240"/>
                          <a:chOff x="0" y="0"/>
                          <a:chExt cx="5988758" cy="15240"/>
                        </a:xfrm>
                      </wpg:grpSpPr>
                      <wps:wsp>
                        <wps:cNvPr id="1199" name="Shape 1199"/>
                        <wps:cNvSpPr/>
                        <wps:spPr>
                          <a:xfrm>
                            <a:off x="0" y="0"/>
                            <a:ext cx="598875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758" h="15240">
                                <a:moveTo>
                                  <a:pt x="0" y="7620"/>
                                </a:moveTo>
                                <a:lnTo>
                                  <a:pt x="5988758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0" style="width:471.556pt;height:1.19998pt;mso-position-horizontal-relative:char;mso-position-vertical-relative:line" coordsize="59887,152">
                <v:shape id="Shape 1199" style="position:absolute;width:59887;height:152;left:0;top:0;" coordsize="5988758,15240" path="m0,7620l5988758,7620">
                  <v:stroke weight="1.19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87826" w:rsidRDefault="00244AEB">
      <w:pPr>
        <w:spacing w:after="1288" w:line="265" w:lineRule="auto"/>
        <w:ind w:left="24" w:hanging="10"/>
      </w:pPr>
      <w:r>
        <w:rPr>
          <w:sz w:val="30"/>
        </w:rPr>
        <w:t>Ragusa,</w:t>
      </w:r>
    </w:p>
    <w:p w:rsidR="00F87826" w:rsidRDefault="00244AEB">
      <w:pPr>
        <w:spacing w:after="202" w:line="265" w:lineRule="auto"/>
        <w:ind w:left="2790" w:hanging="10"/>
        <w:jc w:val="center"/>
      </w:pPr>
      <w:r>
        <w:rPr>
          <w:sz w:val="30"/>
        </w:rPr>
        <w:t>Firma del richiedente</w:t>
      </w:r>
    </w:p>
    <w:sectPr w:rsidR="00F87826">
      <w:pgSz w:w="11563" w:h="16488"/>
      <w:pgMar w:top="1440" w:right="855" w:bottom="1440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26"/>
    <w:rsid w:val="00244AEB"/>
    <w:rsid w:val="00F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A876E-1FFD-4C8E-B8CD-368F12F0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Cataudella</dc:creator>
  <cp:keywords/>
  <cp:lastModifiedBy>Carmelo Cataudella</cp:lastModifiedBy>
  <cp:revision>2</cp:revision>
  <dcterms:created xsi:type="dcterms:W3CDTF">2024-11-06T11:43:00Z</dcterms:created>
  <dcterms:modified xsi:type="dcterms:W3CDTF">2024-11-06T11:43:00Z</dcterms:modified>
</cp:coreProperties>
</file>